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645CA" w14:textId="6DBF1F7F" w:rsidR="003533E6" w:rsidRPr="008A1141" w:rsidRDefault="003533E6" w:rsidP="003533E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A1141">
        <w:rPr>
          <w:rFonts w:ascii="Times New Roman" w:hAnsi="Times New Roman" w:cs="Times New Roman"/>
          <w:b/>
          <w:bCs/>
          <w:sz w:val="20"/>
          <w:szCs w:val="20"/>
        </w:rPr>
        <w:t>VERBALE DI ACCO</w:t>
      </w:r>
      <w:r w:rsidR="00AD52CE" w:rsidRPr="008A1141">
        <w:rPr>
          <w:rFonts w:ascii="Times New Roman" w:hAnsi="Times New Roman" w:cs="Times New Roman"/>
          <w:b/>
          <w:bCs/>
          <w:sz w:val="20"/>
          <w:szCs w:val="20"/>
        </w:rPr>
        <w:t>R</w:t>
      </w:r>
      <w:r w:rsidRPr="008A1141">
        <w:rPr>
          <w:rFonts w:ascii="Times New Roman" w:hAnsi="Times New Roman" w:cs="Times New Roman"/>
          <w:b/>
          <w:bCs/>
          <w:sz w:val="20"/>
          <w:szCs w:val="20"/>
        </w:rPr>
        <w:t>DO SINDACALE</w:t>
      </w:r>
    </w:p>
    <w:p w14:paraId="753899AF" w14:textId="13C1778D" w:rsidR="00FA5D13" w:rsidRPr="008A1141" w:rsidRDefault="00FA5D13" w:rsidP="003533E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A1141">
        <w:rPr>
          <w:rFonts w:ascii="Times New Roman" w:hAnsi="Times New Roman" w:cs="Times New Roman"/>
          <w:b/>
          <w:bCs/>
          <w:sz w:val="20"/>
          <w:szCs w:val="20"/>
        </w:rPr>
        <w:t xml:space="preserve">Formazione a </w:t>
      </w:r>
      <w:r w:rsidR="00A541EE" w:rsidRPr="008A1141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Pr="008A1141">
        <w:rPr>
          <w:rFonts w:ascii="Times New Roman" w:hAnsi="Times New Roman" w:cs="Times New Roman"/>
          <w:b/>
          <w:bCs/>
          <w:sz w:val="20"/>
          <w:szCs w:val="20"/>
        </w:rPr>
        <w:t>istanza</w:t>
      </w:r>
      <w:r w:rsidR="00A541EE" w:rsidRPr="008A1141">
        <w:rPr>
          <w:rFonts w:ascii="Times New Roman" w:hAnsi="Times New Roman" w:cs="Times New Roman"/>
          <w:b/>
          <w:bCs/>
          <w:sz w:val="20"/>
          <w:szCs w:val="20"/>
        </w:rPr>
        <w:t xml:space="preserve"> (F</w:t>
      </w:r>
      <w:r w:rsidR="00362E3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A541EE" w:rsidRPr="008A1141">
        <w:rPr>
          <w:rFonts w:ascii="Times New Roman" w:hAnsi="Times New Roman" w:cs="Times New Roman"/>
          <w:b/>
          <w:bCs/>
          <w:sz w:val="20"/>
          <w:szCs w:val="20"/>
        </w:rPr>
        <w:t>D)</w:t>
      </w:r>
    </w:p>
    <w:p w14:paraId="445AA5AB" w14:textId="66CC3417" w:rsidR="0030145F" w:rsidRPr="00E869F3" w:rsidRDefault="0030145F" w:rsidP="003533E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869F3">
        <w:rPr>
          <w:rFonts w:ascii="Times New Roman" w:hAnsi="Times New Roman" w:cs="Times New Roman"/>
          <w:b/>
          <w:bCs/>
          <w:sz w:val="20"/>
          <w:szCs w:val="20"/>
        </w:rPr>
        <w:t>Titolo progetto</w:t>
      </w:r>
    </w:p>
    <w:p w14:paraId="10538F88" w14:textId="70B60D20" w:rsidR="003533E6" w:rsidRPr="00E869F3" w:rsidRDefault="003533E6" w:rsidP="003533E6">
      <w:pPr>
        <w:rPr>
          <w:rFonts w:ascii="Times New Roman" w:hAnsi="Times New Roman" w:cs="Times New Roman"/>
          <w:sz w:val="20"/>
          <w:szCs w:val="20"/>
        </w:rPr>
      </w:pPr>
    </w:p>
    <w:p w14:paraId="2B718BAB" w14:textId="68603EEF" w:rsidR="003533E6" w:rsidRPr="00E869F3" w:rsidRDefault="003533E6" w:rsidP="00222C79">
      <w:pPr>
        <w:pStyle w:val="Corpotesto"/>
        <w:jc w:val="both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color w:val="151515"/>
          <w:w w:val="105"/>
          <w:sz w:val="20"/>
          <w:szCs w:val="20"/>
        </w:rPr>
        <w:t>Il</w:t>
      </w:r>
      <w:r w:rsidRPr="00E869F3">
        <w:rPr>
          <w:rFonts w:ascii="Times New Roman" w:hAnsi="Times New Roman" w:cs="Times New Roman"/>
          <w:color w:val="151515"/>
          <w:spacing w:val="-3"/>
          <w:w w:val="105"/>
          <w:sz w:val="20"/>
          <w:szCs w:val="20"/>
        </w:rPr>
        <w:t xml:space="preserve"> </w:t>
      </w:r>
      <w:r w:rsidRPr="00E869F3">
        <w:rPr>
          <w:rFonts w:ascii="Times New Roman" w:hAnsi="Times New Roman" w:cs="Times New Roman"/>
          <w:color w:val="151515"/>
          <w:w w:val="105"/>
          <w:sz w:val="20"/>
          <w:szCs w:val="20"/>
        </w:rPr>
        <w:t>giorno</w:t>
      </w:r>
      <w:r w:rsidRPr="00E869F3">
        <w:rPr>
          <w:rFonts w:ascii="Times New Roman" w:hAnsi="Times New Roman" w:cs="Times New Roman"/>
          <w:color w:val="151515"/>
          <w:spacing w:val="-3"/>
          <w:w w:val="105"/>
          <w:sz w:val="20"/>
          <w:szCs w:val="20"/>
        </w:rPr>
        <w:t xml:space="preserve"> </w:t>
      </w:r>
      <w:r w:rsidR="0030145F" w:rsidRPr="00E869F3">
        <w:rPr>
          <w:rFonts w:ascii="Times New Roman" w:hAnsi="Times New Roman" w:cs="Times New Roman"/>
          <w:color w:val="151515"/>
          <w:spacing w:val="-3"/>
          <w:w w:val="105"/>
          <w:sz w:val="20"/>
          <w:szCs w:val="20"/>
        </w:rPr>
        <w:t>XX</w:t>
      </w:r>
      <w:r w:rsidR="00FE6E6E" w:rsidRPr="00E869F3">
        <w:rPr>
          <w:rFonts w:ascii="Times New Roman" w:hAnsi="Times New Roman" w:cs="Times New Roman"/>
          <w:color w:val="151515"/>
          <w:spacing w:val="-3"/>
          <w:w w:val="105"/>
          <w:sz w:val="20"/>
          <w:szCs w:val="20"/>
        </w:rPr>
        <w:t>/</w:t>
      </w:r>
      <w:r w:rsidR="0030145F" w:rsidRPr="00E869F3">
        <w:rPr>
          <w:rFonts w:ascii="Times New Roman" w:hAnsi="Times New Roman" w:cs="Times New Roman"/>
          <w:color w:val="151515"/>
          <w:spacing w:val="-3"/>
          <w:w w:val="105"/>
          <w:sz w:val="20"/>
          <w:szCs w:val="20"/>
        </w:rPr>
        <w:t>XX</w:t>
      </w:r>
      <w:r w:rsidR="00FE6E6E" w:rsidRPr="00E869F3">
        <w:rPr>
          <w:rFonts w:ascii="Times New Roman" w:hAnsi="Times New Roman" w:cs="Times New Roman"/>
          <w:color w:val="151515"/>
          <w:spacing w:val="-3"/>
          <w:w w:val="105"/>
          <w:sz w:val="20"/>
          <w:szCs w:val="20"/>
        </w:rPr>
        <w:t>/202</w:t>
      </w:r>
      <w:r w:rsidR="0030145F" w:rsidRPr="00E869F3">
        <w:rPr>
          <w:rFonts w:ascii="Times New Roman" w:hAnsi="Times New Roman" w:cs="Times New Roman"/>
          <w:color w:val="151515"/>
          <w:spacing w:val="-3"/>
          <w:w w:val="105"/>
          <w:sz w:val="20"/>
          <w:szCs w:val="20"/>
        </w:rPr>
        <w:t>X</w:t>
      </w:r>
      <w:r w:rsidR="0030145F" w:rsidRPr="00E869F3">
        <w:rPr>
          <w:rFonts w:ascii="Times New Roman" w:hAnsi="Times New Roman" w:cs="Times New Roman"/>
          <w:color w:val="151515"/>
          <w:w w:val="105"/>
          <w:sz w:val="20"/>
          <w:szCs w:val="20"/>
        </w:rPr>
        <w:t xml:space="preserve"> </w:t>
      </w:r>
      <w:r w:rsidR="00FE6E6E" w:rsidRPr="00E869F3">
        <w:rPr>
          <w:rFonts w:ascii="Times New Roman" w:hAnsi="Times New Roman" w:cs="Times New Roman"/>
          <w:color w:val="151515"/>
          <w:spacing w:val="5"/>
          <w:w w:val="105"/>
          <w:sz w:val="20"/>
          <w:szCs w:val="20"/>
        </w:rPr>
        <w:t xml:space="preserve">tramite collegamento </w:t>
      </w:r>
      <w:r w:rsidRPr="00E869F3">
        <w:rPr>
          <w:rFonts w:ascii="Times New Roman" w:hAnsi="Times New Roman" w:cs="Times New Roman"/>
          <w:color w:val="151515"/>
          <w:spacing w:val="5"/>
          <w:w w:val="105"/>
          <w:sz w:val="20"/>
          <w:szCs w:val="20"/>
        </w:rPr>
        <w:t xml:space="preserve">virtuale </w:t>
      </w:r>
      <w:r w:rsidR="0030145F" w:rsidRPr="00E869F3">
        <w:rPr>
          <w:rFonts w:ascii="Times New Roman" w:hAnsi="Times New Roman" w:cs="Times New Roman"/>
          <w:color w:val="151515"/>
          <w:spacing w:val="5"/>
          <w:w w:val="105"/>
          <w:sz w:val="20"/>
          <w:szCs w:val="20"/>
        </w:rPr>
        <w:t>si sono riuniti</w:t>
      </w:r>
      <w:r w:rsidRPr="00E869F3">
        <w:rPr>
          <w:rFonts w:ascii="Times New Roman" w:hAnsi="Times New Roman" w:cs="Times New Roman"/>
          <w:color w:val="151515"/>
          <w:spacing w:val="-2"/>
          <w:w w:val="105"/>
          <w:sz w:val="20"/>
          <w:szCs w:val="20"/>
        </w:rPr>
        <w:t>:</w:t>
      </w:r>
    </w:p>
    <w:p w14:paraId="3E07E135" w14:textId="77777777" w:rsidR="003533E6" w:rsidRPr="00E869F3" w:rsidRDefault="003533E6" w:rsidP="00222C79">
      <w:pPr>
        <w:pStyle w:val="Corpotesto"/>
        <w:spacing w:before="2"/>
        <w:jc w:val="both"/>
        <w:rPr>
          <w:rFonts w:ascii="Times New Roman" w:hAnsi="Times New Roman" w:cs="Times New Roman"/>
          <w:sz w:val="20"/>
          <w:szCs w:val="20"/>
        </w:rPr>
      </w:pPr>
    </w:p>
    <w:p w14:paraId="5CFE03FC" w14:textId="24607DE9" w:rsidR="0030145F" w:rsidRPr="008A1141" w:rsidRDefault="0030145F" w:rsidP="0030145F">
      <w:pPr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E869F3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ApL</w:t>
      </w:r>
      <w:r w:rsidRPr="00E869F3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, rappresentata da</w:t>
      </w:r>
      <w:r w:rsidR="00425CEE" w:rsidRPr="00E869F3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_________________;</w:t>
      </w:r>
    </w:p>
    <w:p w14:paraId="4F41F9B9" w14:textId="4F94A5B4" w:rsidR="0030145F" w:rsidRPr="008A1141" w:rsidRDefault="0030145F" w:rsidP="0030145F">
      <w:pPr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FELSA</w:t>
      </w:r>
      <w:r w:rsidR="001300E0"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-</w:t>
      </w:r>
      <w:r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CISL</w:t>
      </w: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, rappresentata da</w:t>
      </w:r>
      <w:r w:rsidR="00425CE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_________________;</w:t>
      </w:r>
    </w:p>
    <w:p w14:paraId="132271B9" w14:textId="1D6BFF23" w:rsidR="003533E6" w:rsidRPr="008A1141" w:rsidRDefault="003533E6" w:rsidP="003533E6">
      <w:pPr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NIDIL</w:t>
      </w:r>
      <w:r w:rsidR="001300E0"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-</w:t>
      </w:r>
      <w:r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CGIL</w:t>
      </w: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, rappresentata da</w:t>
      </w:r>
      <w:r w:rsidR="00425CE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_________________;</w:t>
      </w:r>
    </w:p>
    <w:p w14:paraId="05B7411F" w14:textId="7FA9F078" w:rsidR="003533E6" w:rsidRPr="008A1141" w:rsidRDefault="003533E6" w:rsidP="003533E6">
      <w:pPr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UILTEMP</w:t>
      </w:r>
      <w:r w:rsidR="003916B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, rappresentata d</w:t>
      </w:r>
      <w:r w:rsidR="0030145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a</w:t>
      </w:r>
      <w:r w:rsidR="00425CE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_________________;</w:t>
      </w:r>
    </w:p>
    <w:p w14:paraId="1A4AA207" w14:textId="01D4A29D" w:rsidR="00425CEE" w:rsidRPr="008A1141" w:rsidRDefault="00425CEE" w:rsidP="003533E6">
      <w:pPr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di seguito congiuntamente, le “Parti”,</w:t>
      </w:r>
    </w:p>
    <w:p w14:paraId="7D4539A3" w14:textId="66AEDFDB" w:rsidR="00985898" w:rsidRPr="008A1141" w:rsidRDefault="00985898" w:rsidP="00985898">
      <w:pPr>
        <w:jc w:val="center"/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Premesso che</w:t>
      </w:r>
    </w:p>
    <w:p w14:paraId="49412CA5" w14:textId="5F16545A" w:rsidR="00985898" w:rsidRPr="008A1141" w:rsidRDefault="00985898" w:rsidP="00985898">
      <w:pPr>
        <w:pStyle w:val="Paragrafoelenco"/>
        <w:numPr>
          <w:ilvl w:val="0"/>
          <w:numId w:val="8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Forma.Temp è il Fondo per la formazione e il sostegno al reddito dei lavoratori in somministrazione, costituito sotto forma di libera associazione e senza fine di lucro dall’Associazione di rappresentanza delle Agenzie per il Lavoro (Assolavoro), dalle tre Organizzazioni Sindacali dei lavoratori somministrati (FelSA-CISL, NIDIL-CGIL, UILTemp) e dalle tre Confederazioni Sindacali (CGIL, CISL e UIL);</w:t>
      </w:r>
    </w:p>
    <w:p w14:paraId="3A2914B9" w14:textId="77777777" w:rsidR="00985898" w:rsidRPr="008A1141" w:rsidRDefault="00985898" w:rsidP="00985898">
      <w:pPr>
        <w:pStyle w:val="Paragrafoelenco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</w:p>
    <w:p w14:paraId="5C93A488" w14:textId="75F9DA9C" w:rsidR="00985898" w:rsidRPr="00221066" w:rsidRDefault="00985898" w:rsidP="00985898">
      <w:pPr>
        <w:pStyle w:val="Paragrafoelenco"/>
        <w:numPr>
          <w:ilvl w:val="0"/>
          <w:numId w:val="8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221066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I percorsi formativi possono essere realizzati anche </w:t>
      </w:r>
      <w:bookmarkStart w:id="0" w:name="_Hlk102035178"/>
      <w:r w:rsidRPr="00221066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con la metodologia di </w:t>
      </w:r>
      <w:r w:rsidR="00803B0A" w:rsidRPr="00221066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F</w:t>
      </w:r>
      <w:r w:rsidRPr="00221066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ormazione a </w:t>
      </w:r>
      <w:r w:rsidR="00803B0A" w:rsidRPr="00221066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D</w:t>
      </w:r>
      <w:r w:rsidRPr="00221066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istanza (FaD) al massimo per il 50%</w:t>
      </w:r>
      <w:bookmarkEnd w:id="0"/>
      <w:r w:rsidRPr="00221066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delle attività professionalizzanti;</w:t>
      </w:r>
    </w:p>
    <w:p w14:paraId="4EED7923" w14:textId="77777777" w:rsidR="00985898" w:rsidRPr="008A1141" w:rsidRDefault="00985898" w:rsidP="00985898">
      <w:pPr>
        <w:pStyle w:val="Paragrafoelenco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</w:p>
    <w:p w14:paraId="0566F08B" w14:textId="42529485" w:rsidR="00985898" w:rsidRPr="008A1141" w:rsidRDefault="00985898" w:rsidP="00985898">
      <w:pPr>
        <w:pStyle w:val="Paragrafoelenco"/>
        <w:numPr>
          <w:ilvl w:val="0"/>
          <w:numId w:val="8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Possono essere previste modalità ulteriori di svolgimento della FaD nell’ambito di “progetti speciali” definiti con le OO.SS. mediante Accordo da stipularsi entro 15 giorni dalla richiesta di incontro;</w:t>
      </w:r>
    </w:p>
    <w:p w14:paraId="7FABBCCB" w14:textId="77777777" w:rsidR="004A2149" w:rsidRPr="008A1141" w:rsidRDefault="004A2149" w:rsidP="004A2149">
      <w:pPr>
        <w:pStyle w:val="Paragrafoelenco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</w:p>
    <w:p w14:paraId="671D52CA" w14:textId="08455DE9" w:rsidR="00985898" w:rsidRPr="008A1141" w:rsidRDefault="004A2149" w:rsidP="004A2149">
      <w:pPr>
        <w:pStyle w:val="Paragrafoelenco"/>
        <w:numPr>
          <w:ilvl w:val="0"/>
          <w:numId w:val="8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sulla scorta delle predette predisposizioni, </w:t>
      </w:r>
      <w:r w:rsidRPr="00E869F3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ApL</w:t>
      </w: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nella prospettiva di accrescere le professionalità dei propri </w:t>
      </w:r>
      <w:r w:rsidR="00474EC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L</w:t>
      </w: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avoratori somministrati assunti a tempo indeterminato ha rilevato l’opportunità di implementare percorsi formativi in modalità FaD asincrona che permette di:</w:t>
      </w:r>
    </w:p>
    <w:p w14:paraId="4AFE2467" w14:textId="23FDDFC2" w:rsidR="004A2149" w:rsidRPr="008A1141" w:rsidRDefault="004A2149" w:rsidP="004A2149">
      <w:pPr>
        <w:pStyle w:val="Paragrafoelenco"/>
        <w:numPr>
          <w:ilvl w:val="0"/>
          <w:numId w:val="10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veicolare contenuti attraverso modalità che consentono di innescare processi di autoapprendimento</w:t>
      </w:r>
      <w:r w:rsidR="001C3ED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;</w:t>
      </w:r>
    </w:p>
    <w:p w14:paraId="71B7152C" w14:textId="5D7DDF82" w:rsidR="004A2149" w:rsidRPr="008A1141" w:rsidRDefault="004A2149" w:rsidP="004A2149">
      <w:pPr>
        <w:pStyle w:val="Paragrafoelenco"/>
        <w:numPr>
          <w:ilvl w:val="0"/>
          <w:numId w:val="10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rispondere a diversi livelli di conoscenze possedute in partenza dai partecipanti nonché a diversi tempi di apprendimento</w:t>
      </w:r>
      <w:r w:rsidR="001C3ED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;</w:t>
      </w:r>
    </w:p>
    <w:p w14:paraId="527BC4DF" w14:textId="1BAE348E" w:rsidR="004A2149" w:rsidRPr="008A1141" w:rsidRDefault="004A2149" w:rsidP="004A2149">
      <w:pPr>
        <w:pStyle w:val="Paragrafoelenco"/>
        <w:numPr>
          <w:ilvl w:val="0"/>
          <w:numId w:val="10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risolvere problemi di organizzazione della didattica legati all’esigenza di</w:t>
      </w:r>
      <w:r w:rsidR="00E67BC2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agevol</w:t>
      </w:r>
      <w:r w:rsidR="000F014C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are la fruizione dei contenuti in caso di difficoltà di conciliazione </w:t>
      </w:r>
      <w:r w:rsidR="0025503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dell</w:t>
      </w:r>
      <w:r w:rsidR="002C12C1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a</w:t>
      </w:r>
      <w:r w:rsidR="0025503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</w:t>
      </w:r>
      <w:r w:rsidR="002C12C1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pianificazione </w:t>
      </w:r>
      <w:r w:rsidR="00F422DB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della </w:t>
      </w: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partecipazione da parte di alcuni partecipanti di un gruppo classe</w:t>
      </w:r>
      <w:r w:rsidR="001C3ED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;</w:t>
      </w:r>
    </w:p>
    <w:p w14:paraId="1DC15332" w14:textId="3E85576E" w:rsidR="004A2149" w:rsidRPr="008A1141" w:rsidRDefault="004A2149" w:rsidP="004A2149">
      <w:pPr>
        <w:pStyle w:val="Paragrafoelenco"/>
        <w:numPr>
          <w:ilvl w:val="0"/>
          <w:numId w:val="10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rispondere a un’esigenza di flessibilità nell’organizzare tempo e spazio da dedicare alla formazione; dal punto di vista del partecipante ciò si traduce nella possibilità di organizzare in modo autonomo la propria formazione combinando risorse e metodologie in funzione degli specifici obiettivi formativi</w:t>
      </w:r>
    </w:p>
    <w:p w14:paraId="22624DD7" w14:textId="425ECC10" w:rsidR="00474ECE" w:rsidRPr="008A1141" w:rsidRDefault="004A2149" w:rsidP="00474ECE">
      <w:pPr>
        <w:pStyle w:val="Paragrafoelenco"/>
        <w:numPr>
          <w:ilvl w:val="0"/>
          <w:numId w:val="10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responsabilizzare il partecipante nel suo processo di apprendimento, dando maggiore autonomia e flessibilità; consolidare, quindi, il processo di digitalizzazione della conoscenza;</w:t>
      </w:r>
    </w:p>
    <w:p w14:paraId="0044C525" w14:textId="77777777" w:rsidR="00474ECE" w:rsidRPr="008A1141" w:rsidRDefault="00474ECE" w:rsidP="00474ECE">
      <w:pPr>
        <w:pStyle w:val="Paragrafoelenco"/>
        <w:ind w:left="1440"/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</w:p>
    <w:p w14:paraId="51DE9DAC" w14:textId="49654E11" w:rsidR="004A2149" w:rsidRPr="008A1141" w:rsidRDefault="004A2149" w:rsidP="00474ECE">
      <w:pPr>
        <w:pStyle w:val="Paragrafoelenco"/>
        <w:numPr>
          <w:ilvl w:val="0"/>
          <w:numId w:val="8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le Organizzazioni Sindacali di settore, </w:t>
      </w:r>
      <w:r w:rsidR="00474EC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con la finalità di favorire la continuità occupazion</w:t>
      </w:r>
      <w:r w:rsidR="00025B11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ale</w:t>
      </w:r>
      <w:r w:rsidR="00474EC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dei Lavoratori assunti a tempo indeterminato </w:t>
      </w:r>
      <w:r w:rsidR="00307B21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in somministrazione </w:t>
      </w:r>
      <w:r w:rsidR="00474EC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da </w:t>
      </w:r>
      <w:r w:rsidR="00474ECE" w:rsidRPr="00E869F3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ApL</w:t>
      </w:r>
      <w:r w:rsidR="00474EC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, riconoscono l’utilità di istituire percorsi formativi su base volontaria anche tramite l’utilizzo della Formazione a Distanza asincrona atta a </w:t>
      </w:r>
      <w:r w:rsidR="009F02E8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coniugare</w:t>
      </w:r>
      <w:r w:rsidR="00474EC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l’apprendimento, la crescita professionale e, contestualmente, le esigenze di flessibilità personale di ciascun Lavoratore.</w:t>
      </w:r>
    </w:p>
    <w:p w14:paraId="22A4D4C7" w14:textId="77777777" w:rsidR="00A458AF" w:rsidRPr="008A1141" w:rsidRDefault="00A458AF" w:rsidP="00A458AF">
      <w:pPr>
        <w:pStyle w:val="Paragrafoelenco"/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</w:p>
    <w:p w14:paraId="07E33C5A" w14:textId="33B2AB39" w:rsidR="00A458AF" w:rsidRPr="008A1141" w:rsidRDefault="00927C74" w:rsidP="001E497D">
      <w:pPr>
        <w:pStyle w:val="Paragrafoelenco"/>
        <w:numPr>
          <w:ilvl w:val="0"/>
          <w:numId w:val="8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i/>
          <w:iCs/>
          <w:color w:val="151515"/>
          <w:w w:val="105"/>
          <w:sz w:val="20"/>
          <w:szCs w:val="20"/>
        </w:rPr>
        <w:t>(eventuale)</w:t>
      </w: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</w:t>
      </w:r>
      <w:r w:rsidR="00A458A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l’ApL in data </w:t>
      </w:r>
      <w:r w:rsidR="00436EC3" w:rsidRPr="00E869F3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xx/xx/202</w:t>
      </w:r>
      <w:r w:rsidR="00F75ECE" w:rsidRPr="00E869F3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x</w:t>
      </w:r>
      <w:r w:rsidR="00F75ECE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ha trasmesso una informativa alle OO.SS. nazionali</w:t>
      </w:r>
      <w:r w:rsidR="00C87FA2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per l’</w:t>
      </w:r>
      <w:r w:rsidR="00803B0A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erogazione </w:t>
      </w:r>
      <w:r w:rsidR="005A71E2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in </w:t>
      </w:r>
      <w:r w:rsidR="00803B0A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FaD </w:t>
      </w:r>
      <w:r w:rsidR="005A71E2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asincrona</w:t>
      </w:r>
      <w:r w:rsidR="00BB38A2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del progetto formativo</w:t>
      </w:r>
      <w:r w:rsidR="00C77613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/dei progetti formativi</w:t>
      </w:r>
      <w:r w:rsidR="00BB38A2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in oggetto</w:t>
      </w:r>
      <w:r w:rsidR="00406DD8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;</w:t>
      </w:r>
    </w:p>
    <w:p w14:paraId="04DBDD85" w14:textId="77777777" w:rsidR="00406DD8" w:rsidRPr="008A1141" w:rsidRDefault="00406DD8" w:rsidP="00406DD8">
      <w:pPr>
        <w:pStyle w:val="Paragrafoelenco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</w:p>
    <w:p w14:paraId="04BDEA8D" w14:textId="398E291C" w:rsidR="00406DD8" w:rsidRPr="008A1141" w:rsidRDefault="005A71E2" w:rsidP="001E497D">
      <w:pPr>
        <w:pStyle w:val="Paragrafoelenco"/>
        <w:numPr>
          <w:ilvl w:val="0"/>
          <w:numId w:val="8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le OO.SS. nazionali </w:t>
      </w:r>
      <w:r w:rsidR="007B4D8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in </w:t>
      </w:r>
      <w:r w:rsidR="007B4D8F" w:rsidRPr="00E869F3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data xx/xx/202x hanno</w:t>
      </w:r>
      <w:r w:rsidR="007B4D8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richiesto un incontro per la verifica del progetto formativo</w:t>
      </w:r>
      <w:r w:rsidR="00C77613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/dei progetti formativi</w:t>
      </w:r>
      <w:r w:rsidR="00DF30E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;</w:t>
      </w:r>
    </w:p>
    <w:p w14:paraId="73677E82" w14:textId="77777777" w:rsidR="00FE2AD3" w:rsidRPr="008A1141" w:rsidRDefault="00FE2AD3" w:rsidP="00FE2AD3">
      <w:pPr>
        <w:pStyle w:val="Paragrafoelenco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</w:p>
    <w:p w14:paraId="15C2F617" w14:textId="6B6113DC" w:rsidR="00FE2AD3" w:rsidRPr="008A1141" w:rsidRDefault="00425CEE" w:rsidP="001E497D">
      <w:pPr>
        <w:pStyle w:val="Paragrafoelenco"/>
        <w:numPr>
          <w:ilvl w:val="0"/>
          <w:numId w:val="8"/>
        </w:numPr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le Parti</w:t>
      </w:r>
      <w:r w:rsidR="009E4D99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hanno verificato la </w:t>
      </w:r>
      <w:r w:rsidR="00B7284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sussistenza</w:t>
      </w:r>
      <w:r w:rsidR="009E4D99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 xml:space="preserve"> </w:t>
      </w:r>
      <w:r w:rsidR="00B7284F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di tutti i requisiti richiesti</w:t>
      </w:r>
      <w:r w:rsidR="00803B0A" w:rsidRPr="008A1141"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  <w:t>.</w:t>
      </w:r>
    </w:p>
    <w:p w14:paraId="581528BA" w14:textId="77777777" w:rsidR="00A458AF" w:rsidRPr="008A1141" w:rsidRDefault="00A458AF" w:rsidP="00A458AF">
      <w:pPr>
        <w:pStyle w:val="Paragrafoelenco"/>
        <w:jc w:val="both"/>
        <w:rPr>
          <w:rFonts w:ascii="Times New Roman" w:eastAsia="Arial" w:hAnsi="Times New Roman" w:cs="Times New Roman"/>
          <w:color w:val="151515"/>
          <w:w w:val="105"/>
          <w:sz w:val="20"/>
          <w:szCs w:val="20"/>
        </w:rPr>
      </w:pPr>
    </w:p>
    <w:p w14:paraId="7F0E61B4" w14:textId="383ECBE9" w:rsidR="00474ECE" w:rsidRPr="008A1141" w:rsidRDefault="00474ECE" w:rsidP="00474ECE">
      <w:pPr>
        <w:jc w:val="center"/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</w:pPr>
      <w:r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 xml:space="preserve">Tutto ciò premesso le </w:t>
      </w:r>
      <w:r w:rsidR="00803B0A"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 xml:space="preserve">Parti </w:t>
      </w:r>
      <w:r w:rsidRPr="008A1141">
        <w:rPr>
          <w:rFonts w:ascii="Times New Roman" w:eastAsia="Arial" w:hAnsi="Times New Roman" w:cs="Times New Roman"/>
          <w:b/>
          <w:bCs/>
          <w:color w:val="151515"/>
          <w:w w:val="105"/>
          <w:sz w:val="20"/>
          <w:szCs w:val="20"/>
        </w:rPr>
        <w:t>in epigrafe convengono che</w:t>
      </w:r>
    </w:p>
    <w:p w14:paraId="1FBF4118" w14:textId="7167C91B" w:rsidR="00E605A7" w:rsidRPr="00D9477A" w:rsidRDefault="00474ECE" w:rsidP="00D9477A">
      <w:pPr>
        <w:pStyle w:val="Corpotesto"/>
        <w:numPr>
          <w:ilvl w:val="0"/>
          <w:numId w:val="11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sz w:val="20"/>
          <w:szCs w:val="20"/>
        </w:rPr>
        <w:t>ApL</w:t>
      </w:r>
      <w:r w:rsidRPr="008A1141">
        <w:rPr>
          <w:rFonts w:ascii="Times New Roman" w:hAnsi="Times New Roman" w:cs="Times New Roman"/>
          <w:sz w:val="20"/>
          <w:szCs w:val="20"/>
        </w:rPr>
        <w:t xml:space="preserve"> promuoverà la realizzazione di </w:t>
      </w:r>
      <w:r w:rsidR="00E605A7" w:rsidRPr="008A1141">
        <w:rPr>
          <w:rFonts w:ascii="Times New Roman" w:hAnsi="Times New Roman" w:cs="Times New Roman"/>
          <w:sz w:val="20"/>
          <w:szCs w:val="20"/>
        </w:rPr>
        <w:t>interventi di qualificazione</w:t>
      </w:r>
      <w:r w:rsidR="00803B0A" w:rsidRPr="008A1141">
        <w:rPr>
          <w:rFonts w:ascii="Times New Roman" w:hAnsi="Times New Roman" w:cs="Times New Roman"/>
          <w:sz w:val="20"/>
          <w:szCs w:val="20"/>
        </w:rPr>
        <w:t>/riqualificazione</w:t>
      </w:r>
      <w:r w:rsidR="00E605A7" w:rsidRPr="008A1141">
        <w:rPr>
          <w:rFonts w:ascii="Times New Roman" w:hAnsi="Times New Roman" w:cs="Times New Roman"/>
          <w:sz w:val="20"/>
          <w:szCs w:val="20"/>
        </w:rPr>
        <w:t xml:space="preserve"> professionale rivolti a lavoratori assunti con contratto </w:t>
      </w:r>
      <w:r w:rsidR="00D9477A">
        <w:rPr>
          <w:rFonts w:ascii="Times New Roman" w:hAnsi="Times New Roman" w:cs="Times New Roman"/>
          <w:sz w:val="20"/>
          <w:szCs w:val="20"/>
        </w:rPr>
        <w:t>di</w:t>
      </w:r>
      <w:r w:rsidR="00631800" w:rsidRPr="00D9477A">
        <w:rPr>
          <w:rFonts w:ascii="Times New Roman" w:hAnsi="Times New Roman" w:cs="Times New Roman"/>
          <w:sz w:val="20"/>
          <w:szCs w:val="20"/>
        </w:rPr>
        <w:t xml:space="preserve"> somministrazione </w:t>
      </w:r>
      <w:r w:rsidR="00E605A7" w:rsidRPr="00D9477A">
        <w:rPr>
          <w:rFonts w:ascii="Times New Roman" w:hAnsi="Times New Roman" w:cs="Times New Roman"/>
          <w:sz w:val="20"/>
          <w:szCs w:val="20"/>
        </w:rPr>
        <w:t>proponendo percorsi formativi</w:t>
      </w:r>
      <w:r w:rsidR="00803B0A" w:rsidRPr="00D9477A">
        <w:rPr>
          <w:rFonts w:ascii="Times New Roman" w:hAnsi="Times New Roman" w:cs="Times New Roman"/>
          <w:sz w:val="20"/>
          <w:szCs w:val="20"/>
        </w:rPr>
        <w:t>, a partecipazione volontaria,</w:t>
      </w:r>
      <w:r w:rsidR="00E605A7" w:rsidRPr="00D9477A">
        <w:rPr>
          <w:rFonts w:ascii="Times New Roman" w:hAnsi="Times New Roman" w:cs="Times New Roman"/>
          <w:sz w:val="20"/>
          <w:szCs w:val="20"/>
        </w:rPr>
        <w:t xml:space="preserve"> opzionati da un catalogo (pa</w:t>
      </w:r>
      <w:r w:rsidR="00307B21" w:rsidRPr="00D9477A">
        <w:rPr>
          <w:rFonts w:ascii="Times New Roman" w:hAnsi="Times New Roman" w:cs="Times New Roman"/>
          <w:sz w:val="20"/>
          <w:szCs w:val="20"/>
        </w:rPr>
        <w:t>r</w:t>
      </w:r>
      <w:r w:rsidR="00E605A7" w:rsidRPr="00D9477A">
        <w:rPr>
          <w:rFonts w:ascii="Times New Roman" w:hAnsi="Times New Roman" w:cs="Times New Roman"/>
          <w:sz w:val="20"/>
          <w:szCs w:val="20"/>
        </w:rPr>
        <w:t xml:space="preserve">te integrante del presente Accordo) </w:t>
      </w:r>
      <w:r w:rsidR="00803B0A" w:rsidRPr="00D9477A">
        <w:rPr>
          <w:rFonts w:ascii="Times New Roman" w:hAnsi="Times New Roman" w:cs="Times New Roman"/>
          <w:sz w:val="20"/>
          <w:szCs w:val="20"/>
        </w:rPr>
        <w:t xml:space="preserve">che verte </w:t>
      </w:r>
      <w:r w:rsidR="00E605A7" w:rsidRPr="00D9477A">
        <w:rPr>
          <w:rFonts w:ascii="Times New Roman" w:hAnsi="Times New Roman" w:cs="Times New Roman"/>
          <w:sz w:val="20"/>
          <w:szCs w:val="20"/>
        </w:rPr>
        <w:t>nei seguenti ambiti:</w:t>
      </w:r>
    </w:p>
    <w:p w14:paraId="1C0F0062" w14:textId="1773CDA0" w:rsidR="00E605A7" w:rsidRPr="00E869F3" w:rsidRDefault="00E605A7" w:rsidP="00E605A7">
      <w:pPr>
        <w:pStyle w:val="Corpotesto"/>
        <w:numPr>
          <w:ilvl w:val="0"/>
          <w:numId w:val="12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sz w:val="20"/>
          <w:szCs w:val="20"/>
        </w:rPr>
        <w:t>XXX</w:t>
      </w:r>
    </w:p>
    <w:p w14:paraId="487A44CD" w14:textId="71905400" w:rsidR="00E605A7" w:rsidRPr="00E869F3" w:rsidRDefault="00E605A7" w:rsidP="00E605A7">
      <w:pPr>
        <w:pStyle w:val="Corpotesto"/>
        <w:numPr>
          <w:ilvl w:val="0"/>
          <w:numId w:val="12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sz w:val="20"/>
          <w:szCs w:val="20"/>
        </w:rPr>
        <w:t>XXX</w:t>
      </w:r>
    </w:p>
    <w:p w14:paraId="3C91A533" w14:textId="30A72A3A" w:rsidR="00E605A7" w:rsidRPr="00E869F3" w:rsidRDefault="00E605A7" w:rsidP="00E605A7">
      <w:pPr>
        <w:pStyle w:val="Corpotesto"/>
        <w:numPr>
          <w:ilvl w:val="0"/>
          <w:numId w:val="12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sz w:val="20"/>
          <w:szCs w:val="20"/>
        </w:rPr>
        <w:t>XXX;</w:t>
      </w:r>
    </w:p>
    <w:p w14:paraId="6AC02489" w14:textId="50A65EB5" w:rsidR="00FE4204" w:rsidRPr="008A1141" w:rsidRDefault="00E605A7" w:rsidP="00467C9B">
      <w:pPr>
        <w:pStyle w:val="Corpotesto"/>
        <w:numPr>
          <w:ilvl w:val="0"/>
          <w:numId w:val="11"/>
        </w:numPr>
        <w:spacing w:line="288" w:lineRule="auto"/>
        <w:ind w:left="714" w:right="2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 xml:space="preserve">i percorsi verranno erogati in modalità </w:t>
      </w:r>
      <w:r w:rsidR="00803B0A" w:rsidRPr="008A1141">
        <w:rPr>
          <w:rFonts w:ascii="Times New Roman" w:hAnsi="Times New Roman" w:cs="Times New Roman"/>
          <w:color w:val="151515"/>
          <w:w w:val="105"/>
          <w:sz w:val="20"/>
          <w:szCs w:val="20"/>
        </w:rPr>
        <w:t>FaD</w:t>
      </w:r>
      <w:r w:rsidRPr="008A1141">
        <w:rPr>
          <w:rFonts w:ascii="Times New Roman" w:hAnsi="Times New Roman" w:cs="Times New Roman"/>
          <w:color w:val="151515"/>
          <w:w w:val="105"/>
          <w:sz w:val="20"/>
          <w:szCs w:val="20"/>
        </w:rPr>
        <w:t xml:space="preserve"> asincrona per una percentuale </w:t>
      </w:r>
      <w:r w:rsidR="001E0943" w:rsidRPr="008A1141">
        <w:rPr>
          <w:rFonts w:ascii="Times New Roman" w:hAnsi="Times New Roman" w:cs="Times New Roman"/>
          <w:color w:val="151515"/>
          <w:w w:val="105"/>
          <w:sz w:val="20"/>
          <w:szCs w:val="20"/>
        </w:rPr>
        <w:t>pari al 100% della loro durata totale. I percorsi saranno costituiti da moduli multimediali caratterizzati da molteplici tipologie di format e linguaggi (tutorial audio-video, risorse scenario-based, cartoon, video con attori, game, attività interattive e test di verifica); i percorsi, quindi, integreranno linguaggi diversi armonizzando molteplici oggetti con diverse caratteristiche per fornire una comunicazione capace di intercettare tutti gli stili di apprendimento</w:t>
      </w:r>
      <w:r w:rsidR="00B204EC" w:rsidRPr="008A1141">
        <w:rPr>
          <w:rFonts w:ascii="Times New Roman" w:hAnsi="Times New Roman" w:cs="Times New Roman"/>
          <w:color w:val="151515"/>
          <w:w w:val="105"/>
          <w:sz w:val="20"/>
          <w:szCs w:val="20"/>
        </w:rPr>
        <w:t>;</w:t>
      </w:r>
    </w:p>
    <w:p w14:paraId="03F31187" w14:textId="77777777" w:rsidR="003D788C" w:rsidRPr="008A1141" w:rsidRDefault="003D788C" w:rsidP="003D788C">
      <w:pPr>
        <w:pStyle w:val="Corpotesto"/>
        <w:spacing w:line="288" w:lineRule="auto"/>
        <w:ind w:left="714" w:right="284"/>
        <w:jc w:val="both"/>
        <w:rPr>
          <w:rFonts w:ascii="Times New Roman" w:hAnsi="Times New Roman" w:cs="Times New Roman"/>
          <w:sz w:val="20"/>
          <w:szCs w:val="20"/>
        </w:rPr>
      </w:pPr>
    </w:p>
    <w:p w14:paraId="373B905B" w14:textId="2874107D" w:rsidR="001E0943" w:rsidRPr="008A1141" w:rsidRDefault="001E0943" w:rsidP="001E0943">
      <w:pPr>
        <w:pStyle w:val="Corpotesto"/>
        <w:numPr>
          <w:ilvl w:val="0"/>
          <w:numId w:val="11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 xml:space="preserve">i corsi saranno ospitati su una piattaforma e-learning messa a disposizione </w:t>
      </w:r>
      <w:r w:rsidRPr="00E869F3">
        <w:rPr>
          <w:rFonts w:ascii="Times New Roman" w:hAnsi="Times New Roman" w:cs="Times New Roman"/>
          <w:sz w:val="20"/>
          <w:szCs w:val="20"/>
        </w:rPr>
        <w:t>da</w:t>
      </w:r>
      <w:r w:rsidR="00775D62" w:rsidRPr="00E869F3">
        <w:rPr>
          <w:rFonts w:ascii="Times New Roman" w:hAnsi="Times New Roman" w:cs="Times New Roman"/>
          <w:sz w:val="20"/>
          <w:szCs w:val="20"/>
        </w:rPr>
        <w:t>ll’</w:t>
      </w:r>
      <w:r w:rsidRPr="00E869F3">
        <w:rPr>
          <w:rFonts w:ascii="Times New Roman" w:hAnsi="Times New Roman" w:cs="Times New Roman"/>
          <w:sz w:val="20"/>
          <w:szCs w:val="20"/>
        </w:rPr>
        <w:t>ApL</w:t>
      </w:r>
      <w:r w:rsidRPr="008A1141">
        <w:rPr>
          <w:rFonts w:ascii="Times New Roman" w:hAnsi="Times New Roman" w:cs="Times New Roman"/>
          <w:sz w:val="20"/>
          <w:szCs w:val="20"/>
        </w:rPr>
        <w:t>, accessibile tramite login (che consente il riconoscimento dell’utente e il tracciamento delle attività)</w:t>
      </w:r>
      <w:r w:rsidR="00AD52CE" w:rsidRPr="008A1141">
        <w:rPr>
          <w:rFonts w:ascii="Times New Roman" w:hAnsi="Times New Roman" w:cs="Times New Roman"/>
          <w:sz w:val="20"/>
          <w:szCs w:val="20"/>
        </w:rPr>
        <w:t xml:space="preserve"> e saranno accessibili a tutti i lavoratori assunti da</w:t>
      </w:r>
      <w:r w:rsidR="00775D62" w:rsidRPr="008A1141">
        <w:rPr>
          <w:rFonts w:ascii="Times New Roman" w:hAnsi="Times New Roman" w:cs="Times New Roman"/>
          <w:sz w:val="20"/>
          <w:szCs w:val="20"/>
        </w:rPr>
        <w:t>lla stessa A</w:t>
      </w:r>
      <w:r w:rsidR="009C67E2" w:rsidRPr="008A1141">
        <w:rPr>
          <w:rFonts w:ascii="Times New Roman" w:hAnsi="Times New Roman" w:cs="Times New Roman"/>
          <w:sz w:val="20"/>
          <w:szCs w:val="20"/>
        </w:rPr>
        <w:t>g</w:t>
      </w:r>
      <w:r w:rsidR="00775D62" w:rsidRPr="008A1141">
        <w:rPr>
          <w:rFonts w:ascii="Times New Roman" w:hAnsi="Times New Roman" w:cs="Times New Roman"/>
          <w:sz w:val="20"/>
          <w:szCs w:val="20"/>
        </w:rPr>
        <w:t>enzia</w:t>
      </w:r>
      <w:r w:rsidR="00AD52CE" w:rsidRPr="008A1141">
        <w:rPr>
          <w:rFonts w:ascii="Times New Roman" w:hAnsi="Times New Roman" w:cs="Times New Roman"/>
          <w:sz w:val="20"/>
          <w:szCs w:val="20"/>
        </w:rPr>
        <w:t xml:space="preserve"> con contratto a tempo indeterminato in somministrazione; per tal</w:t>
      </w:r>
      <w:r w:rsidR="009C67E2" w:rsidRPr="008A1141">
        <w:rPr>
          <w:rFonts w:ascii="Times New Roman" w:hAnsi="Times New Roman" w:cs="Times New Roman"/>
          <w:sz w:val="20"/>
          <w:szCs w:val="20"/>
        </w:rPr>
        <w:t>i percorsi</w:t>
      </w:r>
      <w:r w:rsidR="00AD52CE" w:rsidRPr="008A1141">
        <w:rPr>
          <w:rFonts w:ascii="Times New Roman" w:hAnsi="Times New Roman" w:cs="Times New Roman"/>
          <w:sz w:val="20"/>
          <w:szCs w:val="20"/>
        </w:rPr>
        <w:t>, cui i partecipanti aderiscono su base volontaria</w:t>
      </w:r>
      <w:r w:rsidR="00B204EC" w:rsidRPr="008A1141">
        <w:rPr>
          <w:rFonts w:ascii="Times New Roman" w:hAnsi="Times New Roman" w:cs="Times New Roman"/>
          <w:sz w:val="20"/>
          <w:szCs w:val="20"/>
        </w:rPr>
        <w:t xml:space="preserve">, sarà possibile superare il vincolo del massimale delle 9 ore giornaliere e delle 48 ore settimanali, derivate dal cumulo ore lavorative e formative (in </w:t>
      </w:r>
      <w:r w:rsidR="00961AE0" w:rsidRPr="008A1141">
        <w:rPr>
          <w:rFonts w:ascii="Times New Roman" w:hAnsi="Times New Roman" w:cs="Times New Roman"/>
          <w:sz w:val="20"/>
          <w:szCs w:val="20"/>
        </w:rPr>
        <w:t xml:space="preserve">coerenza </w:t>
      </w:r>
      <w:r w:rsidR="00B204EC" w:rsidRPr="008A1141">
        <w:rPr>
          <w:rFonts w:ascii="Times New Roman" w:hAnsi="Times New Roman" w:cs="Times New Roman"/>
          <w:sz w:val="20"/>
          <w:szCs w:val="20"/>
        </w:rPr>
        <w:t>con l’art. 11 del CCNL che prevede possa fare eccezione la formazione erogata a distanza – FaD per la qualificazione e riqualificazione erogata al di fuori dell’orario di lavoro prevista per lavoratori a tempo indeterminato in somministrazione, mediante Accordo con le OO.SS.);</w:t>
      </w:r>
    </w:p>
    <w:p w14:paraId="163C7D9F" w14:textId="77777777" w:rsidR="003D788C" w:rsidRPr="008A1141" w:rsidRDefault="003D788C" w:rsidP="003D788C">
      <w:pPr>
        <w:pStyle w:val="Corpotesto"/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</w:p>
    <w:p w14:paraId="5868D247" w14:textId="43EA1000" w:rsidR="00B204EC" w:rsidRPr="008A1141" w:rsidRDefault="00124B52" w:rsidP="001E0943">
      <w:pPr>
        <w:pStyle w:val="Corpotesto"/>
        <w:numPr>
          <w:ilvl w:val="0"/>
          <w:numId w:val="11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sz w:val="20"/>
          <w:szCs w:val="20"/>
        </w:rPr>
        <w:t>L’ApL</w:t>
      </w:r>
      <w:r w:rsidRPr="008A1141">
        <w:rPr>
          <w:rFonts w:ascii="Times New Roman" w:hAnsi="Times New Roman" w:cs="Times New Roman"/>
          <w:sz w:val="20"/>
          <w:szCs w:val="20"/>
        </w:rPr>
        <w:t xml:space="preserve"> inoltre:</w:t>
      </w:r>
    </w:p>
    <w:p w14:paraId="151BF3CA" w14:textId="5DBBE38A" w:rsidR="00D71257" w:rsidRPr="008A1141" w:rsidRDefault="00D71257" w:rsidP="00D71257">
      <w:pPr>
        <w:pStyle w:val="Corpotesto"/>
        <w:numPr>
          <w:ilvl w:val="0"/>
          <w:numId w:val="12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>comunicherà a tutti i destinatari potenziali l’opportunità di partecipazione con mirate campagne di comunicazione;</w:t>
      </w:r>
    </w:p>
    <w:p w14:paraId="3F8CE826" w14:textId="7BB2A290" w:rsidR="00D71257" w:rsidRPr="008A1141" w:rsidRDefault="006250CE" w:rsidP="00B204EC">
      <w:pPr>
        <w:pStyle w:val="Corpotesto"/>
        <w:numPr>
          <w:ilvl w:val="0"/>
          <w:numId w:val="12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 xml:space="preserve">sottoporrà ai lavoratori </w:t>
      </w:r>
      <w:r w:rsidR="00D71257" w:rsidRPr="008A1141">
        <w:rPr>
          <w:rFonts w:ascii="Times New Roman" w:hAnsi="Times New Roman" w:cs="Times New Roman"/>
          <w:sz w:val="20"/>
          <w:szCs w:val="20"/>
        </w:rPr>
        <w:t xml:space="preserve">un test preliminare per la determinazione del livello iniziale </w:t>
      </w:r>
      <w:r w:rsidR="00D71257" w:rsidRPr="00E869F3">
        <w:rPr>
          <w:rFonts w:ascii="Times New Roman" w:hAnsi="Times New Roman" w:cs="Times New Roman"/>
          <w:sz w:val="20"/>
          <w:szCs w:val="20"/>
        </w:rPr>
        <w:t>(</w:t>
      </w:r>
      <w:r w:rsidR="00D71257" w:rsidRPr="00E869F3">
        <w:rPr>
          <w:rFonts w:ascii="Times New Roman" w:hAnsi="Times New Roman" w:cs="Times New Roman"/>
          <w:i/>
          <w:iCs/>
          <w:sz w:val="20"/>
          <w:szCs w:val="20"/>
        </w:rPr>
        <w:t>punto eventuale</w:t>
      </w:r>
      <w:r w:rsidR="00D71257" w:rsidRPr="00E869F3">
        <w:rPr>
          <w:rFonts w:ascii="Times New Roman" w:hAnsi="Times New Roman" w:cs="Times New Roman"/>
          <w:sz w:val="20"/>
          <w:szCs w:val="20"/>
        </w:rPr>
        <w:t>);</w:t>
      </w:r>
    </w:p>
    <w:p w14:paraId="2FFEAF36" w14:textId="77777777" w:rsidR="00AB4B6C" w:rsidRPr="008A1141" w:rsidRDefault="0095063B" w:rsidP="00AB4B6C">
      <w:pPr>
        <w:pStyle w:val="Corpotesto"/>
        <w:numPr>
          <w:ilvl w:val="0"/>
          <w:numId w:val="12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 xml:space="preserve">sottoporrà ai lavoratori un test finale per la valutazione delle competenze acquisite </w:t>
      </w:r>
      <w:r w:rsidR="002C0625" w:rsidRPr="008A1141">
        <w:rPr>
          <w:rFonts w:ascii="Times New Roman" w:hAnsi="Times New Roman" w:cs="Times New Roman"/>
          <w:sz w:val="20"/>
          <w:szCs w:val="20"/>
        </w:rPr>
        <w:t>e la valutazione di gradimento del progetto;</w:t>
      </w:r>
    </w:p>
    <w:p w14:paraId="2E1DE13E" w14:textId="10D93347" w:rsidR="008F069E" w:rsidRPr="00E869F3" w:rsidRDefault="00B204EC" w:rsidP="00266E77">
      <w:pPr>
        <w:pStyle w:val="Corpotesto"/>
        <w:numPr>
          <w:ilvl w:val="0"/>
          <w:numId w:val="12"/>
        </w:numPr>
        <w:spacing w:after="120" w:line="288" w:lineRule="auto"/>
        <w:ind w:left="1434" w:right="2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>riconoscerà per ogni percorso, un</w:t>
      </w:r>
      <w:r w:rsidR="002C0625" w:rsidRPr="008A1141">
        <w:rPr>
          <w:rFonts w:ascii="Times New Roman" w:hAnsi="Times New Roman" w:cs="Times New Roman"/>
          <w:sz w:val="20"/>
          <w:szCs w:val="20"/>
        </w:rPr>
        <w:t xml:space="preserve">a indennità di </w:t>
      </w:r>
      <w:r w:rsidR="00ED2C30" w:rsidRPr="008A1141">
        <w:rPr>
          <w:rFonts w:ascii="Times New Roman" w:hAnsi="Times New Roman" w:cs="Times New Roman"/>
          <w:sz w:val="20"/>
          <w:szCs w:val="20"/>
        </w:rPr>
        <w:t xml:space="preserve">frequenza </w:t>
      </w:r>
      <w:r w:rsidR="003755BE" w:rsidRPr="008A1141">
        <w:rPr>
          <w:rFonts w:ascii="Times New Roman" w:hAnsi="Times New Roman" w:cs="Times New Roman"/>
          <w:sz w:val="20"/>
          <w:szCs w:val="20"/>
        </w:rPr>
        <w:t xml:space="preserve">di un importo pari a </w:t>
      </w:r>
      <w:r w:rsidR="00775D62" w:rsidRPr="008A1141">
        <w:rPr>
          <w:rFonts w:ascii="Times New Roman" w:hAnsi="Times New Roman" w:cs="Times New Roman"/>
          <w:sz w:val="20"/>
          <w:szCs w:val="20"/>
        </w:rPr>
        <w:t xml:space="preserve">€ </w:t>
      </w:r>
      <w:r w:rsidR="00E869F3">
        <w:rPr>
          <w:rFonts w:ascii="Times New Roman" w:hAnsi="Times New Roman" w:cs="Times New Roman"/>
          <w:sz w:val="20"/>
          <w:szCs w:val="20"/>
        </w:rPr>
        <w:t>4,50/h</w:t>
      </w:r>
      <w:r w:rsidR="00362E39">
        <w:rPr>
          <w:rFonts w:ascii="Times New Roman" w:hAnsi="Times New Roman" w:cs="Times New Roman"/>
          <w:sz w:val="20"/>
          <w:szCs w:val="20"/>
        </w:rPr>
        <w:t>.</w:t>
      </w:r>
      <w:r w:rsidR="00AA463D" w:rsidRPr="008A1141">
        <w:rPr>
          <w:rFonts w:ascii="Times New Roman" w:hAnsi="Times New Roman" w:cs="Times New Roman"/>
          <w:sz w:val="20"/>
          <w:szCs w:val="20"/>
        </w:rPr>
        <w:t xml:space="preserve"> </w:t>
      </w:r>
      <w:r w:rsidR="008F069E" w:rsidRPr="008A1141">
        <w:rPr>
          <w:rFonts w:ascii="Times New Roman" w:hAnsi="Times New Roman" w:cs="Times New Roman"/>
          <w:sz w:val="20"/>
          <w:szCs w:val="20"/>
        </w:rPr>
        <w:t xml:space="preserve">È inteso che </w:t>
      </w:r>
      <w:r w:rsidR="008F069E" w:rsidRPr="00E869F3">
        <w:rPr>
          <w:rFonts w:ascii="Times New Roman" w:hAnsi="Times New Roman" w:cs="Times New Roman"/>
          <w:sz w:val="20"/>
          <w:szCs w:val="20"/>
        </w:rPr>
        <w:t xml:space="preserve">ApL riconoscerà detta indennità per ciascun corso svolto dal partecipante </w:t>
      </w:r>
      <w:r w:rsidR="00775D62" w:rsidRPr="00E869F3">
        <w:rPr>
          <w:rFonts w:ascii="Times New Roman" w:hAnsi="Times New Roman" w:cs="Times New Roman"/>
          <w:sz w:val="20"/>
          <w:szCs w:val="20"/>
        </w:rPr>
        <w:t>previa verifica del raggiungimento degli obiettivi formativi e dell’ottenimento dell’attestazione finale per ogni modulo</w:t>
      </w:r>
      <w:r w:rsidR="008F069E" w:rsidRPr="00E869F3">
        <w:rPr>
          <w:rFonts w:ascii="Times New Roman" w:hAnsi="Times New Roman" w:cs="Times New Roman"/>
          <w:sz w:val="20"/>
          <w:szCs w:val="20"/>
        </w:rPr>
        <w:t>, inserendolo nella prima busta paga utile</w:t>
      </w:r>
      <w:r w:rsidR="005B20F5" w:rsidRPr="00E869F3">
        <w:rPr>
          <w:rFonts w:ascii="Times New Roman" w:hAnsi="Times New Roman" w:cs="Times New Roman"/>
          <w:sz w:val="20"/>
          <w:szCs w:val="20"/>
        </w:rPr>
        <w:t>;</w:t>
      </w:r>
    </w:p>
    <w:p w14:paraId="52373443" w14:textId="0D256360" w:rsidR="00B204EC" w:rsidRPr="00E869F3" w:rsidRDefault="00B204EC" w:rsidP="001E0943">
      <w:pPr>
        <w:pStyle w:val="Corpotesto"/>
        <w:numPr>
          <w:ilvl w:val="0"/>
          <w:numId w:val="11"/>
        </w:numPr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sz w:val="20"/>
          <w:szCs w:val="20"/>
        </w:rPr>
        <w:t xml:space="preserve">le </w:t>
      </w:r>
      <w:r w:rsidR="00803B0A" w:rsidRPr="00E869F3">
        <w:rPr>
          <w:rFonts w:ascii="Times New Roman" w:hAnsi="Times New Roman" w:cs="Times New Roman"/>
          <w:sz w:val="20"/>
          <w:szCs w:val="20"/>
        </w:rPr>
        <w:t xml:space="preserve">Parti </w:t>
      </w:r>
      <w:r w:rsidRPr="00E869F3">
        <w:rPr>
          <w:rFonts w:ascii="Times New Roman" w:hAnsi="Times New Roman" w:cs="Times New Roman"/>
          <w:sz w:val="20"/>
          <w:szCs w:val="20"/>
        </w:rPr>
        <w:t>concordano di prevedere un monitoraggio periodico che permetterà di valutare il livello di coinvolgimento dei partecipanti e di analizzarne i principali indicatori funzionali sia a una valutazione complessiva del progetto che alla programmazione di eventuali iniziative future (profili professionali dei lavoratori che aderiranno al programma, territorialità, competenze sviluppate); si prevedono un incontro intermedio e uno a consuntivo</w:t>
      </w:r>
      <w:r w:rsidR="00307B21" w:rsidRPr="00E869F3">
        <w:rPr>
          <w:rFonts w:ascii="Times New Roman" w:hAnsi="Times New Roman" w:cs="Times New Roman"/>
          <w:sz w:val="20"/>
          <w:szCs w:val="20"/>
        </w:rPr>
        <w:t>.</w:t>
      </w:r>
    </w:p>
    <w:p w14:paraId="61FE56C0" w14:textId="2345AC3E" w:rsidR="00E605A7" w:rsidRPr="00E869F3" w:rsidRDefault="00E605A7" w:rsidP="00E605A7">
      <w:pPr>
        <w:pStyle w:val="Corpotesto"/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</w:p>
    <w:p w14:paraId="4A86362E" w14:textId="1ADFDDEE" w:rsidR="00307B21" w:rsidRPr="008A1141" w:rsidRDefault="00307B21" w:rsidP="00E605A7">
      <w:pPr>
        <w:pStyle w:val="Corpotesto"/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sz w:val="20"/>
          <w:szCs w:val="20"/>
        </w:rPr>
        <w:t xml:space="preserve">Il presente Accordo avrà durata fino al </w:t>
      </w:r>
      <w:r w:rsidR="009E0822" w:rsidRPr="00E869F3">
        <w:rPr>
          <w:rFonts w:ascii="Times New Roman" w:hAnsi="Times New Roman" w:cs="Times New Roman"/>
          <w:sz w:val="20"/>
          <w:szCs w:val="20"/>
        </w:rPr>
        <w:t>xx</w:t>
      </w:r>
      <w:r w:rsidRPr="00E869F3">
        <w:rPr>
          <w:rFonts w:ascii="Times New Roman" w:hAnsi="Times New Roman" w:cs="Times New Roman"/>
          <w:sz w:val="20"/>
          <w:szCs w:val="20"/>
        </w:rPr>
        <w:t xml:space="preserve"> </w:t>
      </w:r>
      <w:r w:rsidR="009E0822" w:rsidRPr="00E869F3">
        <w:rPr>
          <w:rFonts w:ascii="Times New Roman" w:hAnsi="Times New Roman" w:cs="Times New Roman"/>
          <w:sz w:val="20"/>
          <w:szCs w:val="20"/>
        </w:rPr>
        <w:t>xxxxxxx</w:t>
      </w:r>
      <w:r w:rsidRPr="00E869F3">
        <w:rPr>
          <w:rFonts w:ascii="Times New Roman" w:hAnsi="Times New Roman" w:cs="Times New Roman"/>
          <w:sz w:val="20"/>
          <w:szCs w:val="20"/>
        </w:rPr>
        <w:t xml:space="preserve"> 202X e</w:t>
      </w:r>
      <w:r w:rsidRPr="008A1141">
        <w:rPr>
          <w:rFonts w:ascii="Times New Roman" w:hAnsi="Times New Roman" w:cs="Times New Roman"/>
          <w:sz w:val="20"/>
          <w:szCs w:val="20"/>
        </w:rPr>
        <w:t xml:space="preserve"> sarà trasmesso a Forma.Temp, in allegato a ogni singolo progetto</w:t>
      </w:r>
      <w:r w:rsidR="00775D62" w:rsidRPr="008A1141">
        <w:rPr>
          <w:rFonts w:ascii="Times New Roman" w:hAnsi="Times New Roman" w:cs="Times New Roman"/>
          <w:sz w:val="20"/>
          <w:szCs w:val="20"/>
        </w:rPr>
        <w:t xml:space="preserve"> presentato entro la suddetta data</w:t>
      </w:r>
      <w:r w:rsidRPr="008A1141">
        <w:rPr>
          <w:rFonts w:ascii="Times New Roman" w:hAnsi="Times New Roman" w:cs="Times New Roman"/>
          <w:sz w:val="20"/>
          <w:szCs w:val="20"/>
        </w:rPr>
        <w:t>, per i necessari adempimenti ad esso connesso.</w:t>
      </w:r>
    </w:p>
    <w:p w14:paraId="4D823812" w14:textId="69A311E0" w:rsidR="008505F0" w:rsidRPr="008A1141" w:rsidRDefault="008505F0" w:rsidP="00774927">
      <w:pPr>
        <w:pStyle w:val="Corpotesto"/>
        <w:spacing w:line="288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</w:p>
    <w:p w14:paraId="027B5529" w14:textId="77777777" w:rsidR="003D5753" w:rsidRPr="008A1141" w:rsidRDefault="003D5753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</w:p>
    <w:p w14:paraId="2988D874" w14:textId="0FFABE0F" w:rsidR="003D5753" w:rsidRPr="00E869F3" w:rsidRDefault="0030145F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sz w:val="20"/>
          <w:szCs w:val="20"/>
        </w:rPr>
        <w:t>Luogo</w:t>
      </w:r>
      <w:r w:rsidR="005534E5" w:rsidRPr="00E869F3">
        <w:rPr>
          <w:rFonts w:ascii="Times New Roman" w:hAnsi="Times New Roman" w:cs="Times New Roman"/>
          <w:sz w:val="20"/>
          <w:szCs w:val="20"/>
        </w:rPr>
        <w:t xml:space="preserve">, </w:t>
      </w:r>
      <w:r w:rsidRPr="00E869F3">
        <w:rPr>
          <w:rFonts w:ascii="Times New Roman" w:hAnsi="Times New Roman" w:cs="Times New Roman"/>
          <w:sz w:val="20"/>
          <w:szCs w:val="20"/>
        </w:rPr>
        <w:t>XX</w:t>
      </w:r>
      <w:r w:rsidR="005534E5" w:rsidRPr="00E869F3">
        <w:rPr>
          <w:rFonts w:ascii="Times New Roman" w:hAnsi="Times New Roman" w:cs="Times New Roman"/>
          <w:sz w:val="20"/>
          <w:szCs w:val="20"/>
        </w:rPr>
        <w:t>/</w:t>
      </w:r>
      <w:r w:rsidRPr="00E869F3">
        <w:rPr>
          <w:rFonts w:ascii="Times New Roman" w:hAnsi="Times New Roman" w:cs="Times New Roman"/>
          <w:sz w:val="20"/>
          <w:szCs w:val="20"/>
        </w:rPr>
        <w:t>XX</w:t>
      </w:r>
      <w:r w:rsidR="003D5753" w:rsidRPr="00E869F3">
        <w:rPr>
          <w:rFonts w:ascii="Times New Roman" w:hAnsi="Times New Roman" w:cs="Times New Roman"/>
          <w:sz w:val="20"/>
          <w:szCs w:val="20"/>
        </w:rPr>
        <w:t>/202</w:t>
      </w:r>
      <w:r w:rsidRPr="00E869F3">
        <w:rPr>
          <w:rFonts w:ascii="Times New Roman" w:hAnsi="Times New Roman" w:cs="Times New Roman"/>
          <w:sz w:val="20"/>
          <w:szCs w:val="20"/>
        </w:rPr>
        <w:t>X</w:t>
      </w:r>
    </w:p>
    <w:p w14:paraId="120BC0A7" w14:textId="77777777" w:rsidR="0030145F" w:rsidRPr="00E869F3" w:rsidRDefault="0030145F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</w:p>
    <w:p w14:paraId="299DECFF" w14:textId="64394C13" w:rsidR="00C843A7" w:rsidRPr="008A1141" w:rsidRDefault="0030145F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  <w:r w:rsidRPr="00E869F3">
        <w:rPr>
          <w:rFonts w:ascii="Times New Roman" w:hAnsi="Times New Roman" w:cs="Times New Roman"/>
          <w:sz w:val="20"/>
          <w:szCs w:val="20"/>
        </w:rPr>
        <w:t>ApL</w:t>
      </w:r>
    </w:p>
    <w:p w14:paraId="1F633B96" w14:textId="77777777" w:rsidR="00E878AC" w:rsidRPr="008A1141" w:rsidRDefault="00E878AC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</w:p>
    <w:p w14:paraId="25659E50" w14:textId="2A908475" w:rsidR="00C843A7" w:rsidRPr="008A1141" w:rsidRDefault="00E878AC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>FELSA CISL</w:t>
      </w:r>
    </w:p>
    <w:p w14:paraId="5E996EEC" w14:textId="77777777" w:rsidR="0030145F" w:rsidRPr="008A1141" w:rsidRDefault="0030145F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</w:p>
    <w:p w14:paraId="3644A43E" w14:textId="77777777" w:rsidR="0030145F" w:rsidRPr="008A1141" w:rsidRDefault="0030145F" w:rsidP="0030145F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>NIDIL CGIL</w:t>
      </w:r>
    </w:p>
    <w:p w14:paraId="0DE67ED0" w14:textId="77777777" w:rsidR="0030145F" w:rsidRPr="008A1141" w:rsidRDefault="0030145F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</w:p>
    <w:p w14:paraId="6AA1A838" w14:textId="085DBD71" w:rsidR="00E878AC" w:rsidRPr="008A1141" w:rsidRDefault="00E878AC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>UILTEMP</w:t>
      </w:r>
    </w:p>
    <w:p w14:paraId="76546DF4" w14:textId="200B21AE" w:rsidR="00307B21" w:rsidRPr="008A1141" w:rsidRDefault="00307B21">
      <w:pPr>
        <w:rPr>
          <w:rFonts w:ascii="Times New Roman" w:eastAsia="Arial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br w:type="page"/>
      </w:r>
    </w:p>
    <w:p w14:paraId="65185350" w14:textId="77777777" w:rsidR="00307B21" w:rsidRPr="008A1141" w:rsidRDefault="00307B21" w:rsidP="00307B2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A1141">
        <w:rPr>
          <w:rFonts w:ascii="Times New Roman" w:hAnsi="Times New Roman" w:cs="Times New Roman"/>
          <w:b/>
          <w:bCs/>
          <w:sz w:val="20"/>
          <w:szCs w:val="20"/>
        </w:rPr>
        <w:lastRenderedPageBreak/>
        <w:t>VERBALE DI ACCORDO SINDACALE</w:t>
      </w:r>
    </w:p>
    <w:p w14:paraId="714123D0" w14:textId="77777777" w:rsidR="00307B21" w:rsidRPr="008A1141" w:rsidRDefault="00307B21" w:rsidP="00307B2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A1141">
        <w:rPr>
          <w:rFonts w:ascii="Times New Roman" w:hAnsi="Times New Roman" w:cs="Times New Roman"/>
          <w:b/>
          <w:bCs/>
          <w:sz w:val="20"/>
          <w:szCs w:val="20"/>
        </w:rPr>
        <w:t>Forma.Temp</w:t>
      </w:r>
    </w:p>
    <w:p w14:paraId="6B07D726" w14:textId="77777777" w:rsidR="00307B21" w:rsidRPr="008A1141" w:rsidRDefault="00307B21" w:rsidP="00307B2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869F3">
        <w:rPr>
          <w:rFonts w:ascii="Times New Roman" w:hAnsi="Times New Roman" w:cs="Times New Roman"/>
          <w:b/>
          <w:bCs/>
          <w:sz w:val="20"/>
          <w:szCs w:val="20"/>
        </w:rPr>
        <w:t>Titolo progetto</w:t>
      </w:r>
    </w:p>
    <w:p w14:paraId="6617C363" w14:textId="77777777" w:rsidR="00307B21" w:rsidRPr="008A1141" w:rsidRDefault="00307B21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</w:p>
    <w:p w14:paraId="710A2FC9" w14:textId="4FC5342B" w:rsidR="00307B21" w:rsidRPr="008A1141" w:rsidRDefault="00307B21" w:rsidP="00024600">
      <w:pPr>
        <w:pStyle w:val="Corpotesto"/>
        <w:spacing w:line="288" w:lineRule="auto"/>
        <w:ind w:right="283"/>
        <w:rPr>
          <w:rFonts w:ascii="Times New Roman" w:hAnsi="Times New Roman" w:cs="Times New Roman"/>
          <w:sz w:val="20"/>
          <w:szCs w:val="20"/>
        </w:rPr>
      </w:pPr>
      <w:r w:rsidRPr="008A1141">
        <w:rPr>
          <w:rFonts w:ascii="Times New Roman" w:hAnsi="Times New Roman" w:cs="Times New Roman"/>
          <w:sz w:val="20"/>
          <w:szCs w:val="20"/>
        </w:rPr>
        <w:t>INSERIRE CATALOGO CORSI (TITOLO, DURATA, ARGOMENTI DI OGNI CORSO)</w:t>
      </w:r>
    </w:p>
    <w:sectPr w:rsidR="00307B21" w:rsidRPr="008A11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102"/>
    <w:multiLevelType w:val="hybridMultilevel"/>
    <w:tmpl w:val="C2C0EA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43946"/>
    <w:multiLevelType w:val="hybridMultilevel"/>
    <w:tmpl w:val="403A7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80F23"/>
    <w:multiLevelType w:val="hybridMultilevel"/>
    <w:tmpl w:val="E58488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770C7"/>
    <w:multiLevelType w:val="hybridMultilevel"/>
    <w:tmpl w:val="D076BC80"/>
    <w:lvl w:ilvl="0" w:tplc="545A8D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15AE4"/>
    <w:multiLevelType w:val="hybridMultilevel"/>
    <w:tmpl w:val="670004E8"/>
    <w:lvl w:ilvl="0" w:tplc="545A8DF2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C424040"/>
    <w:multiLevelType w:val="hybridMultilevel"/>
    <w:tmpl w:val="50E833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5012D"/>
    <w:multiLevelType w:val="hybridMultilevel"/>
    <w:tmpl w:val="B420A6DA"/>
    <w:lvl w:ilvl="0" w:tplc="545A8DF2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4A54AE6"/>
    <w:multiLevelType w:val="hybridMultilevel"/>
    <w:tmpl w:val="51325B8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F7496"/>
    <w:multiLevelType w:val="hybridMultilevel"/>
    <w:tmpl w:val="6D3E3ED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40065"/>
    <w:multiLevelType w:val="hybridMultilevel"/>
    <w:tmpl w:val="C5A253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B4972"/>
    <w:multiLevelType w:val="hybridMultilevel"/>
    <w:tmpl w:val="3D6E347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32CAF"/>
    <w:multiLevelType w:val="hybridMultilevel"/>
    <w:tmpl w:val="D3F62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2436">
    <w:abstractNumId w:val="11"/>
  </w:num>
  <w:num w:numId="2" w16cid:durableId="1051074314">
    <w:abstractNumId w:val="9"/>
  </w:num>
  <w:num w:numId="3" w16cid:durableId="1788158453">
    <w:abstractNumId w:val="5"/>
  </w:num>
  <w:num w:numId="4" w16cid:durableId="528106311">
    <w:abstractNumId w:val="7"/>
  </w:num>
  <w:num w:numId="5" w16cid:durableId="724908423">
    <w:abstractNumId w:val="2"/>
  </w:num>
  <w:num w:numId="6" w16cid:durableId="299195548">
    <w:abstractNumId w:val="0"/>
  </w:num>
  <w:num w:numId="7" w16cid:durableId="852957369">
    <w:abstractNumId w:val="8"/>
  </w:num>
  <w:num w:numId="8" w16cid:durableId="1939605571">
    <w:abstractNumId w:val="10"/>
  </w:num>
  <w:num w:numId="9" w16cid:durableId="536431422">
    <w:abstractNumId w:val="3"/>
  </w:num>
  <w:num w:numId="10" w16cid:durableId="2053534005">
    <w:abstractNumId w:val="4"/>
  </w:num>
  <w:num w:numId="11" w16cid:durableId="211619601">
    <w:abstractNumId w:val="1"/>
  </w:num>
  <w:num w:numId="12" w16cid:durableId="16111655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E6"/>
    <w:rsid w:val="00002A8A"/>
    <w:rsid w:val="00024600"/>
    <w:rsid w:val="00025B11"/>
    <w:rsid w:val="00030DFD"/>
    <w:rsid w:val="00041AC0"/>
    <w:rsid w:val="000547B7"/>
    <w:rsid w:val="0005501D"/>
    <w:rsid w:val="0005598B"/>
    <w:rsid w:val="00056DE6"/>
    <w:rsid w:val="00060B92"/>
    <w:rsid w:val="00071694"/>
    <w:rsid w:val="00072311"/>
    <w:rsid w:val="0007348B"/>
    <w:rsid w:val="00077A4C"/>
    <w:rsid w:val="000814F8"/>
    <w:rsid w:val="00091C9E"/>
    <w:rsid w:val="000A23EF"/>
    <w:rsid w:val="000A2EF0"/>
    <w:rsid w:val="000A57EF"/>
    <w:rsid w:val="000C67CA"/>
    <w:rsid w:val="000E2CBF"/>
    <w:rsid w:val="000F014C"/>
    <w:rsid w:val="000F406A"/>
    <w:rsid w:val="00104466"/>
    <w:rsid w:val="00111861"/>
    <w:rsid w:val="00123A20"/>
    <w:rsid w:val="00124B52"/>
    <w:rsid w:val="00126BB9"/>
    <w:rsid w:val="001300E0"/>
    <w:rsid w:val="00133CA2"/>
    <w:rsid w:val="00143B36"/>
    <w:rsid w:val="00153384"/>
    <w:rsid w:val="00160FED"/>
    <w:rsid w:val="001610FE"/>
    <w:rsid w:val="00165DCB"/>
    <w:rsid w:val="00181F5E"/>
    <w:rsid w:val="001A0C65"/>
    <w:rsid w:val="001B6860"/>
    <w:rsid w:val="001B7605"/>
    <w:rsid w:val="001C3EDF"/>
    <w:rsid w:val="001E0943"/>
    <w:rsid w:val="001E497D"/>
    <w:rsid w:val="001F084E"/>
    <w:rsid w:val="001F6148"/>
    <w:rsid w:val="00211746"/>
    <w:rsid w:val="00221066"/>
    <w:rsid w:val="00222C79"/>
    <w:rsid w:val="00222FC5"/>
    <w:rsid w:val="002231D0"/>
    <w:rsid w:val="0023423B"/>
    <w:rsid w:val="00240FF8"/>
    <w:rsid w:val="0024721E"/>
    <w:rsid w:val="00247E97"/>
    <w:rsid w:val="0025503E"/>
    <w:rsid w:val="00256E78"/>
    <w:rsid w:val="00257A2D"/>
    <w:rsid w:val="00261984"/>
    <w:rsid w:val="002628FF"/>
    <w:rsid w:val="00266E77"/>
    <w:rsid w:val="00274A5F"/>
    <w:rsid w:val="002926A2"/>
    <w:rsid w:val="0029688E"/>
    <w:rsid w:val="002A004A"/>
    <w:rsid w:val="002A335C"/>
    <w:rsid w:val="002B1137"/>
    <w:rsid w:val="002B11D6"/>
    <w:rsid w:val="002B1ABA"/>
    <w:rsid w:val="002C0625"/>
    <w:rsid w:val="002C12C1"/>
    <w:rsid w:val="002D6044"/>
    <w:rsid w:val="002E205D"/>
    <w:rsid w:val="002E462C"/>
    <w:rsid w:val="002F63B6"/>
    <w:rsid w:val="002F68EB"/>
    <w:rsid w:val="0030145F"/>
    <w:rsid w:val="00307B21"/>
    <w:rsid w:val="003276B5"/>
    <w:rsid w:val="00336D7C"/>
    <w:rsid w:val="00337643"/>
    <w:rsid w:val="003407D2"/>
    <w:rsid w:val="00344821"/>
    <w:rsid w:val="003449B8"/>
    <w:rsid w:val="00345F77"/>
    <w:rsid w:val="003533E6"/>
    <w:rsid w:val="00357466"/>
    <w:rsid w:val="00362E39"/>
    <w:rsid w:val="003755BE"/>
    <w:rsid w:val="00383521"/>
    <w:rsid w:val="00385031"/>
    <w:rsid w:val="00390280"/>
    <w:rsid w:val="003916BE"/>
    <w:rsid w:val="00391AA2"/>
    <w:rsid w:val="003B1BEC"/>
    <w:rsid w:val="003C382C"/>
    <w:rsid w:val="003D4DB4"/>
    <w:rsid w:val="003D5753"/>
    <w:rsid w:val="003D788C"/>
    <w:rsid w:val="00406DD8"/>
    <w:rsid w:val="00420B94"/>
    <w:rsid w:val="00425CEE"/>
    <w:rsid w:val="004314EC"/>
    <w:rsid w:val="00436EC3"/>
    <w:rsid w:val="00455D61"/>
    <w:rsid w:val="00464D6C"/>
    <w:rsid w:val="00467C9B"/>
    <w:rsid w:val="00470BCD"/>
    <w:rsid w:val="00474ECE"/>
    <w:rsid w:val="004960D7"/>
    <w:rsid w:val="004A0FDB"/>
    <w:rsid w:val="004A2149"/>
    <w:rsid w:val="004A31C9"/>
    <w:rsid w:val="004A76CE"/>
    <w:rsid w:val="004B4337"/>
    <w:rsid w:val="004B68E0"/>
    <w:rsid w:val="004C1B6D"/>
    <w:rsid w:val="004D10AF"/>
    <w:rsid w:val="004E1868"/>
    <w:rsid w:val="004E2F65"/>
    <w:rsid w:val="00506622"/>
    <w:rsid w:val="005149E2"/>
    <w:rsid w:val="00527888"/>
    <w:rsid w:val="0053094E"/>
    <w:rsid w:val="00530AB2"/>
    <w:rsid w:val="005411AA"/>
    <w:rsid w:val="00543E02"/>
    <w:rsid w:val="00544833"/>
    <w:rsid w:val="00544AC6"/>
    <w:rsid w:val="005460D4"/>
    <w:rsid w:val="005534E5"/>
    <w:rsid w:val="005544AC"/>
    <w:rsid w:val="00555540"/>
    <w:rsid w:val="005704AA"/>
    <w:rsid w:val="0057115A"/>
    <w:rsid w:val="00587AB5"/>
    <w:rsid w:val="00594209"/>
    <w:rsid w:val="005A5EB8"/>
    <w:rsid w:val="005A6AD6"/>
    <w:rsid w:val="005A71E2"/>
    <w:rsid w:val="005B20F5"/>
    <w:rsid w:val="005C18DD"/>
    <w:rsid w:val="005C7878"/>
    <w:rsid w:val="005D1124"/>
    <w:rsid w:val="005D3EEC"/>
    <w:rsid w:val="005D46DA"/>
    <w:rsid w:val="005D6456"/>
    <w:rsid w:val="005E7915"/>
    <w:rsid w:val="006250CE"/>
    <w:rsid w:val="00631800"/>
    <w:rsid w:val="00647B26"/>
    <w:rsid w:val="00657478"/>
    <w:rsid w:val="006701B7"/>
    <w:rsid w:val="00677B78"/>
    <w:rsid w:val="006B07FF"/>
    <w:rsid w:val="006C2CE3"/>
    <w:rsid w:val="006C5961"/>
    <w:rsid w:val="006D0626"/>
    <w:rsid w:val="006D1E15"/>
    <w:rsid w:val="006D59C4"/>
    <w:rsid w:val="006F7478"/>
    <w:rsid w:val="00710F6E"/>
    <w:rsid w:val="007139F4"/>
    <w:rsid w:val="007149EE"/>
    <w:rsid w:val="00734307"/>
    <w:rsid w:val="00745B7F"/>
    <w:rsid w:val="0076229C"/>
    <w:rsid w:val="00774927"/>
    <w:rsid w:val="00775D62"/>
    <w:rsid w:val="007765BE"/>
    <w:rsid w:val="007905D7"/>
    <w:rsid w:val="00795B48"/>
    <w:rsid w:val="007B4D8F"/>
    <w:rsid w:val="007B7FC0"/>
    <w:rsid w:val="007D3075"/>
    <w:rsid w:val="007D360B"/>
    <w:rsid w:val="007E31BA"/>
    <w:rsid w:val="007E5CE7"/>
    <w:rsid w:val="007F369A"/>
    <w:rsid w:val="007F4683"/>
    <w:rsid w:val="00803B0A"/>
    <w:rsid w:val="008226EE"/>
    <w:rsid w:val="00824CCD"/>
    <w:rsid w:val="00830503"/>
    <w:rsid w:val="008417D9"/>
    <w:rsid w:val="00842195"/>
    <w:rsid w:val="008505F0"/>
    <w:rsid w:val="0085429E"/>
    <w:rsid w:val="0086260B"/>
    <w:rsid w:val="00865C25"/>
    <w:rsid w:val="00883566"/>
    <w:rsid w:val="00897471"/>
    <w:rsid w:val="008A1141"/>
    <w:rsid w:val="008A3AE7"/>
    <w:rsid w:val="008A5F57"/>
    <w:rsid w:val="008B11FC"/>
    <w:rsid w:val="008B4736"/>
    <w:rsid w:val="008C7E05"/>
    <w:rsid w:val="008D318E"/>
    <w:rsid w:val="008F069E"/>
    <w:rsid w:val="008F7745"/>
    <w:rsid w:val="00922D77"/>
    <w:rsid w:val="00923679"/>
    <w:rsid w:val="00927C74"/>
    <w:rsid w:val="00931ACF"/>
    <w:rsid w:val="009342AB"/>
    <w:rsid w:val="00947BB1"/>
    <w:rsid w:val="0095063B"/>
    <w:rsid w:val="00961AE0"/>
    <w:rsid w:val="00972940"/>
    <w:rsid w:val="00985898"/>
    <w:rsid w:val="009B4674"/>
    <w:rsid w:val="009C33DE"/>
    <w:rsid w:val="009C67E2"/>
    <w:rsid w:val="009E0822"/>
    <w:rsid w:val="009E4D99"/>
    <w:rsid w:val="009E53FB"/>
    <w:rsid w:val="009E6FF4"/>
    <w:rsid w:val="009F02E8"/>
    <w:rsid w:val="00A2361F"/>
    <w:rsid w:val="00A2439C"/>
    <w:rsid w:val="00A458AF"/>
    <w:rsid w:val="00A541EE"/>
    <w:rsid w:val="00A803A4"/>
    <w:rsid w:val="00A93C36"/>
    <w:rsid w:val="00AA463D"/>
    <w:rsid w:val="00AB2925"/>
    <w:rsid w:val="00AB4B6C"/>
    <w:rsid w:val="00AB75E5"/>
    <w:rsid w:val="00AC6652"/>
    <w:rsid w:val="00AD52CE"/>
    <w:rsid w:val="00AF184D"/>
    <w:rsid w:val="00B10BEF"/>
    <w:rsid w:val="00B204EC"/>
    <w:rsid w:val="00B37334"/>
    <w:rsid w:val="00B54AFC"/>
    <w:rsid w:val="00B7284F"/>
    <w:rsid w:val="00B8172F"/>
    <w:rsid w:val="00B869CF"/>
    <w:rsid w:val="00B9728A"/>
    <w:rsid w:val="00BB38A2"/>
    <w:rsid w:val="00BD1643"/>
    <w:rsid w:val="00BE5D45"/>
    <w:rsid w:val="00C21D44"/>
    <w:rsid w:val="00C25159"/>
    <w:rsid w:val="00C40D1D"/>
    <w:rsid w:val="00C46030"/>
    <w:rsid w:val="00C74D01"/>
    <w:rsid w:val="00C74FCE"/>
    <w:rsid w:val="00C7571C"/>
    <w:rsid w:val="00C77613"/>
    <w:rsid w:val="00C843A7"/>
    <w:rsid w:val="00C87FA2"/>
    <w:rsid w:val="00C96265"/>
    <w:rsid w:val="00CA7037"/>
    <w:rsid w:val="00CB219C"/>
    <w:rsid w:val="00CC25FD"/>
    <w:rsid w:val="00CD2560"/>
    <w:rsid w:val="00CE2DD2"/>
    <w:rsid w:val="00CE77CB"/>
    <w:rsid w:val="00CF19A5"/>
    <w:rsid w:val="00D11429"/>
    <w:rsid w:val="00D12590"/>
    <w:rsid w:val="00D15E60"/>
    <w:rsid w:val="00D2637F"/>
    <w:rsid w:val="00D27609"/>
    <w:rsid w:val="00D31CB7"/>
    <w:rsid w:val="00D3414A"/>
    <w:rsid w:val="00D352AF"/>
    <w:rsid w:val="00D37F67"/>
    <w:rsid w:val="00D41B96"/>
    <w:rsid w:val="00D44C4C"/>
    <w:rsid w:val="00D453E9"/>
    <w:rsid w:val="00D46097"/>
    <w:rsid w:val="00D61228"/>
    <w:rsid w:val="00D660EE"/>
    <w:rsid w:val="00D71257"/>
    <w:rsid w:val="00D818CE"/>
    <w:rsid w:val="00D83265"/>
    <w:rsid w:val="00D9477A"/>
    <w:rsid w:val="00DA2339"/>
    <w:rsid w:val="00DA3B32"/>
    <w:rsid w:val="00DB3846"/>
    <w:rsid w:val="00DC7E78"/>
    <w:rsid w:val="00DE7F24"/>
    <w:rsid w:val="00DF25F2"/>
    <w:rsid w:val="00DF30EF"/>
    <w:rsid w:val="00E15E8D"/>
    <w:rsid w:val="00E309DA"/>
    <w:rsid w:val="00E3259A"/>
    <w:rsid w:val="00E32828"/>
    <w:rsid w:val="00E33D49"/>
    <w:rsid w:val="00E45106"/>
    <w:rsid w:val="00E55131"/>
    <w:rsid w:val="00E605A7"/>
    <w:rsid w:val="00E61B3D"/>
    <w:rsid w:val="00E67BC2"/>
    <w:rsid w:val="00E869F3"/>
    <w:rsid w:val="00E878AC"/>
    <w:rsid w:val="00EA738F"/>
    <w:rsid w:val="00EB1CA2"/>
    <w:rsid w:val="00EC2085"/>
    <w:rsid w:val="00EC5810"/>
    <w:rsid w:val="00ED2C30"/>
    <w:rsid w:val="00ED60F6"/>
    <w:rsid w:val="00EE1C16"/>
    <w:rsid w:val="00EF221D"/>
    <w:rsid w:val="00F12769"/>
    <w:rsid w:val="00F155B1"/>
    <w:rsid w:val="00F235BC"/>
    <w:rsid w:val="00F265C0"/>
    <w:rsid w:val="00F422DB"/>
    <w:rsid w:val="00F470D8"/>
    <w:rsid w:val="00F53461"/>
    <w:rsid w:val="00F63533"/>
    <w:rsid w:val="00F66F02"/>
    <w:rsid w:val="00F75ECE"/>
    <w:rsid w:val="00F829B6"/>
    <w:rsid w:val="00F97438"/>
    <w:rsid w:val="00FA5D13"/>
    <w:rsid w:val="00FC3122"/>
    <w:rsid w:val="00FC60B6"/>
    <w:rsid w:val="00FD0819"/>
    <w:rsid w:val="00FE1236"/>
    <w:rsid w:val="00FE1720"/>
    <w:rsid w:val="00FE1961"/>
    <w:rsid w:val="00FE2AD3"/>
    <w:rsid w:val="00FE2BC6"/>
    <w:rsid w:val="00FE4204"/>
    <w:rsid w:val="00FE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538E5"/>
  <w15:chartTrackingRefBased/>
  <w15:docId w15:val="{F96A2A83-70AE-470C-8953-D0BE2576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3533E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33E6"/>
    <w:rPr>
      <w:rFonts w:ascii="Arial" w:eastAsia="Arial" w:hAnsi="Arial" w:cs="Arial"/>
      <w:sz w:val="21"/>
      <w:szCs w:val="21"/>
    </w:rPr>
  </w:style>
  <w:style w:type="paragraph" w:styleId="Paragrafoelenco">
    <w:name w:val="List Paragraph"/>
    <w:basedOn w:val="Normale"/>
    <w:uiPriority w:val="34"/>
    <w:qFormat/>
    <w:rsid w:val="00842195"/>
    <w:pPr>
      <w:ind w:left="720"/>
      <w:contextualSpacing/>
    </w:pPr>
  </w:style>
  <w:style w:type="paragraph" w:styleId="Revisione">
    <w:name w:val="Revision"/>
    <w:hidden/>
    <w:uiPriority w:val="99"/>
    <w:semiHidden/>
    <w:rsid w:val="00C96265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A3AE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A3AE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A3AE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A3AE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A3A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62244-D623-4977-815E-94F1F6169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971</Words>
  <Characters>5538</Characters>
  <Application>Microsoft Office Word</Application>
  <DocSecurity>4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Pisarri, Sara Clara</dc:creator>
  <cp:keywords/>
  <dc:description/>
  <cp:lastModifiedBy>Rosario Salimbene</cp:lastModifiedBy>
  <cp:revision>2</cp:revision>
  <cp:lastPrinted>2025-03-11T14:03:00Z</cp:lastPrinted>
  <dcterms:created xsi:type="dcterms:W3CDTF">2025-05-08T10:55:00Z</dcterms:created>
  <dcterms:modified xsi:type="dcterms:W3CDTF">2025-05-08T10:55:00Z</dcterms:modified>
</cp:coreProperties>
</file>